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028101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3E4387">
        <w:rPr>
          <w:rFonts w:ascii="Times New Roman" w:eastAsia="Arial Unicode MS" w:hAnsi="Times New Roman" w:cs="Times New Roman"/>
          <w:b/>
          <w:kern w:val="0"/>
          <w:sz w:val="24"/>
          <w:szCs w:val="24"/>
          <w:lang w:eastAsia="lv-LV"/>
          <w14:ligatures w14:val="none"/>
        </w:rPr>
        <w:t>5</w:t>
      </w:r>
    </w:p>
    <w:p w14:paraId="51A114AB" w14:textId="63175F4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3E4387">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7F62B2D" w14:textId="77777777" w:rsidR="003E4387" w:rsidRPr="003E4387" w:rsidRDefault="003E4387" w:rsidP="003E4387">
      <w:pPr>
        <w:spacing w:after="0" w:line="240" w:lineRule="auto"/>
        <w:jc w:val="both"/>
        <w:rPr>
          <w:rFonts w:ascii="Times New Roman" w:hAnsi="Times New Roman" w:cs="Times New Roman"/>
          <w:b/>
          <w:iCs/>
          <w:sz w:val="24"/>
          <w:szCs w:val="24"/>
          <w:lang w:eastAsia="lv-LV" w:bidi="lo-LA"/>
        </w:rPr>
      </w:pPr>
      <w:bookmarkStart w:id="230" w:name="_Hlk189039902"/>
      <w:bookmarkStart w:id="231" w:name="_Hlk189039107"/>
      <w:bookmarkStart w:id="232" w:name="_Hlk189038348"/>
      <w:bookmarkStart w:id="233" w:name="_Hlk189038191"/>
      <w:bookmarkStart w:id="234" w:name="_Hlk189037985"/>
      <w:bookmarkStart w:id="235" w:name="_Hlk189037805"/>
      <w:bookmarkStart w:id="236" w:name="_Hlk189037641"/>
      <w:bookmarkStart w:id="237" w:name="_Hlk189037515"/>
      <w:bookmarkStart w:id="238" w:name="_Hlk189035511"/>
      <w:bookmarkStart w:id="239" w:name="_Hlk189035338"/>
      <w:bookmarkStart w:id="240" w:name="_Hlk189035154"/>
      <w:bookmarkStart w:id="241" w:name="_Hlk189034056"/>
      <w:bookmarkStart w:id="242" w:name="_Hlk189033746"/>
      <w:bookmarkStart w:id="243" w:name="_Hlk188976171"/>
      <w:bookmarkStart w:id="244" w:name="_Hlk188976060"/>
      <w:bookmarkStart w:id="245" w:name="_Hlk188975868"/>
      <w:bookmarkStart w:id="246" w:name="_Hlk188975259"/>
      <w:bookmarkStart w:id="247" w:name="_Hlk157407418"/>
      <w:bookmarkStart w:id="248" w:name="_Hlk188974823"/>
      <w:bookmarkStart w:id="249" w:name="_Hlk188974642"/>
      <w:bookmarkStart w:id="250" w:name="_Hlk188974255"/>
      <w:bookmarkStart w:id="251" w:name="_Hlk157512260"/>
      <w:bookmarkStart w:id="252" w:name="_Hlk188972904"/>
      <w:bookmarkStart w:id="253" w:name="_Hlk157510804"/>
      <w:bookmarkStart w:id="254" w:name="_Hlk157510666"/>
      <w:bookmarkStart w:id="255" w:name="_Hlk157510199"/>
      <w:bookmarkStart w:id="256" w:name="_Hlk157510010"/>
      <w:bookmarkStart w:id="257" w:name="_Hlk157428689"/>
      <w:bookmarkStart w:id="258" w:name="_Hlk157428448"/>
      <w:bookmarkStart w:id="259" w:name="_Hlk157428211"/>
      <w:bookmarkStart w:id="260" w:name="_Hlk157426271"/>
      <w:bookmarkStart w:id="261" w:name="_Hlk157426119"/>
      <w:bookmarkStart w:id="262" w:name="_Hlk157425883"/>
      <w:bookmarkStart w:id="263" w:name="_Hlk157425319"/>
      <w:bookmarkStart w:id="264" w:name="_Hlk157425047"/>
      <w:bookmarkStart w:id="265" w:name="_Hlk157424801"/>
      <w:bookmarkStart w:id="266" w:name="_Hlk157424582"/>
      <w:bookmarkStart w:id="267" w:name="_Hlk157424386"/>
      <w:bookmarkStart w:id="268" w:name="_Hlk157424169"/>
      <w:bookmarkStart w:id="269" w:name="_Hlk155805295"/>
      <w:bookmarkStart w:id="270" w:name="_Hlk157511883"/>
      <w:bookmarkStart w:id="271" w:name="_Hlk157511586"/>
      <w:bookmarkStart w:id="272" w:name="_Hlk157511347"/>
      <w:bookmarkStart w:id="273" w:name="_Hlk157511126"/>
      <w:bookmarkStart w:id="274" w:name="_Hlk157510959"/>
      <w:bookmarkStart w:id="275" w:name="_Hlk188972719"/>
      <w:bookmarkStart w:id="276" w:name="_Hlk178154208"/>
      <w:bookmarkStart w:id="277" w:name="_Hlk178154016"/>
      <w:bookmarkStart w:id="278" w:name="_Hlk178153852"/>
      <w:bookmarkStart w:id="279" w:name="_Hlk178153662"/>
      <w:bookmarkStart w:id="280" w:name="_Hlk178153402"/>
      <w:bookmarkStart w:id="281" w:name="_Hlk178152772"/>
      <w:bookmarkStart w:id="282" w:name="_Hlk178151795"/>
      <w:bookmarkStart w:id="283" w:name="_Hlk178151594"/>
      <w:bookmarkStart w:id="284" w:name="_Hlk178154845"/>
      <w:bookmarkStart w:id="285" w:name="_Hlk178151388"/>
      <w:bookmarkStart w:id="286" w:name="_Hlk177850514"/>
      <w:bookmarkStart w:id="287" w:name="_Hlk177850351"/>
      <w:bookmarkStart w:id="288" w:name="_Hlk177850203"/>
      <w:bookmarkStart w:id="289" w:name="_Hlk177849967"/>
      <w:bookmarkStart w:id="290" w:name="_Hlk177849769"/>
      <w:bookmarkStart w:id="291" w:name="_Hlk177849581"/>
      <w:bookmarkStart w:id="292" w:name="_Hlk177849371"/>
      <w:bookmarkStart w:id="293" w:name="_Hlk177849224"/>
      <w:bookmarkStart w:id="294" w:name="_Hlk177849060"/>
      <w:bookmarkStart w:id="295" w:name="_Hlk177848800"/>
      <w:bookmarkStart w:id="296" w:name="_Hlk177848620"/>
      <w:bookmarkStart w:id="297" w:name="_Hlk177847973"/>
      <w:bookmarkStart w:id="298" w:name="_Hlk177847736"/>
      <w:bookmarkStart w:id="299" w:name="_Hlk177847546"/>
      <w:bookmarkStart w:id="300" w:name="_Hlk177723405"/>
      <w:bookmarkStart w:id="301" w:name="_Hlk177723274"/>
      <w:bookmarkStart w:id="302" w:name="_Hlk177723132"/>
      <w:bookmarkStart w:id="303" w:name="_Hlk177723016"/>
      <w:bookmarkStart w:id="304" w:name="_Hlk177722853"/>
      <w:bookmarkStart w:id="305" w:name="_Hlk177722669"/>
      <w:bookmarkStart w:id="306" w:name="_Hlk177722117"/>
      <w:bookmarkStart w:id="307" w:name="_Hlk177722006"/>
      <w:bookmarkStart w:id="308" w:name="_Hlk177721819"/>
      <w:bookmarkStart w:id="309" w:name="_Hlk177721704"/>
      <w:r w:rsidRPr="003E4387">
        <w:rPr>
          <w:rFonts w:ascii="Times New Roman" w:hAnsi="Times New Roman" w:cs="Times New Roman"/>
          <w:b/>
          <w:iCs/>
          <w:sz w:val="24"/>
          <w:szCs w:val="24"/>
          <w:lang w:eastAsia="lv-LV" w:bidi="lo-LA"/>
        </w:rPr>
        <w:t>Par Praulienas pagasta pirmsskolas izglītības iestādes “Pasaciņa” nolikuma apstiprināšanu</w:t>
      </w:r>
    </w:p>
    <w:bookmarkEnd w:id="230"/>
    <w:p w14:paraId="17CEE83B" w14:textId="77777777" w:rsidR="003E4387" w:rsidRPr="006E087D" w:rsidRDefault="003E4387" w:rsidP="003E4387">
      <w:pPr>
        <w:spacing w:after="0"/>
        <w:rPr>
          <w:rFonts w:ascii="Times New Roman" w:eastAsia="Calibri" w:hAnsi="Times New Roman" w:cs="Times New Roman"/>
          <w:i/>
          <w:sz w:val="24"/>
          <w:lang w:eastAsia="lv-LV"/>
        </w:rPr>
      </w:pPr>
    </w:p>
    <w:p w14:paraId="77AFE1E4" w14:textId="77777777" w:rsidR="003E4387" w:rsidRPr="00C43B43" w:rsidRDefault="003E4387" w:rsidP="003E4387">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Praulienas pagasta pirmsskolas izglītības iestādes “Pasaciņa”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3179EC74" w14:textId="77777777" w:rsidR="003E4387" w:rsidRDefault="003E4387" w:rsidP="003E4387">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Praulienas pagasta pirmsskolas izglītības iestādes “Pasaciņa”</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49</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Praulienas pagasta pirmsskolas izglītības iestādes “Pasaciņa”</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2D70E519" w14:textId="77777777" w:rsidR="003E4387" w:rsidRDefault="003E4387" w:rsidP="003E438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48905380" w14:textId="05569116" w:rsidR="003E4387" w:rsidRPr="006E087D" w:rsidRDefault="003E4387" w:rsidP="003E4387">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Praulienas pagasta pirmsskolas izglītības iestādes “Pasaciņa” nolikums jaunā redakcijā.</w:t>
      </w:r>
    </w:p>
    <w:p w14:paraId="633AF8BE" w14:textId="2FE79422" w:rsidR="00DC5F6D" w:rsidRDefault="003E4387" w:rsidP="00DC5F6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575811">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575811">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DC5F6D">
        <w:rPr>
          <w:rFonts w:ascii="Times New Roman" w:eastAsia="Times New Roman" w:hAnsi="Times New Roman" w:cs="Times New Roman"/>
          <w:kern w:val="0"/>
          <w:sz w:val="24"/>
          <w:szCs w:val="24"/>
          <w:lang w:eastAsia="lo-LA" w:bidi="lo-LA"/>
          <w14:ligatures w14:val="none"/>
        </w:rPr>
        <w:t>atklāti balsojot</w:t>
      </w:r>
      <w:r w:rsidR="00DC5F6D">
        <w:rPr>
          <w:rFonts w:ascii="Times New Roman" w:eastAsia="Times New Roman" w:hAnsi="Times New Roman" w:cs="Times New Roman"/>
          <w:b/>
          <w:kern w:val="0"/>
          <w:sz w:val="24"/>
          <w:szCs w:val="24"/>
          <w:lang w:eastAsia="lo-LA" w:bidi="lo-LA"/>
          <w14:ligatures w14:val="none"/>
        </w:rPr>
        <w:t xml:space="preserve">: PAR – 15 </w:t>
      </w:r>
      <w:r w:rsidR="00DC5F6D">
        <w:rPr>
          <w:rFonts w:ascii="Times New Roman" w:eastAsia="Times New Roman" w:hAnsi="Times New Roman" w:cs="Times New Roman"/>
          <w:bCs/>
          <w:kern w:val="0"/>
          <w:sz w:val="24"/>
          <w:szCs w:val="24"/>
          <w:lang w:eastAsia="lo-LA" w:bidi="lo-LA"/>
          <w14:ligatures w14:val="none"/>
        </w:rPr>
        <w:t>(</w:t>
      </w:r>
      <w:r w:rsidR="00DC5F6D">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DC5F6D">
        <w:rPr>
          <w:rFonts w:ascii="Times New Roman" w:eastAsia="Times New Roman" w:hAnsi="Times New Roman" w:cs="Times New Roman"/>
          <w:bCs/>
          <w:kern w:val="0"/>
          <w:sz w:val="24"/>
          <w:szCs w:val="24"/>
          <w:lang w:eastAsia="lo-LA" w:bidi="lo-LA"/>
          <w14:ligatures w14:val="none"/>
        </w:rPr>
        <w:t xml:space="preserve">), </w:t>
      </w:r>
      <w:r w:rsidR="00DC5F6D">
        <w:rPr>
          <w:rFonts w:ascii="Times New Roman" w:eastAsia="Times New Roman" w:hAnsi="Times New Roman" w:cs="Times New Roman"/>
          <w:b/>
          <w:kern w:val="0"/>
          <w:sz w:val="24"/>
          <w:szCs w:val="24"/>
          <w:lang w:eastAsia="lo-LA" w:bidi="lo-LA"/>
          <w14:ligatures w14:val="none"/>
        </w:rPr>
        <w:t>PRET - NAV, ATTURAS - NAV</w:t>
      </w:r>
      <w:r w:rsidR="00DC5F6D">
        <w:rPr>
          <w:rFonts w:ascii="Times New Roman" w:eastAsia="Times New Roman" w:hAnsi="Times New Roman" w:cs="Times New Roman"/>
          <w:kern w:val="0"/>
          <w:sz w:val="24"/>
          <w:szCs w:val="24"/>
          <w:lang w:eastAsia="lo-LA" w:bidi="lo-LA"/>
          <w14:ligatures w14:val="none"/>
        </w:rPr>
        <w:t xml:space="preserve">, Madonas novada pašvaldības dome </w:t>
      </w:r>
      <w:r w:rsidR="00DC5F6D">
        <w:rPr>
          <w:rFonts w:ascii="Times New Roman" w:eastAsia="Times New Roman" w:hAnsi="Times New Roman" w:cs="Times New Roman"/>
          <w:b/>
          <w:kern w:val="0"/>
          <w:sz w:val="24"/>
          <w:szCs w:val="24"/>
          <w:lang w:eastAsia="lo-LA" w:bidi="lo-LA"/>
          <w14:ligatures w14:val="none"/>
        </w:rPr>
        <w:t>NOLEMJ</w:t>
      </w:r>
      <w:r w:rsidR="00DC5F6D">
        <w:rPr>
          <w:rFonts w:ascii="Times New Roman" w:eastAsia="Times New Roman" w:hAnsi="Times New Roman" w:cs="Times New Roman"/>
          <w:kern w:val="0"/>
          <w:sz w:val="24"/>
          <w:szCs w:val="24"/>
          <w:lang w:eastAsia="lo-LA" w:bidi="lo-LA"/>
          <w14:ligatures w14:val="none"/>
        </w:rPr>
        <w:t>:</w:t>
      </w:r>
    </w:p>
    <w:p w14:paraId="165108D6" w14:textId="686572E1" w:rsidR="003E4387" w:rsidRPr="00721036" w:rsidRDefault="003E4387" w:rsidP="00DC5F6D">
      <w:pPr>
        <w:suppressAutoHyphens/>
        <w:spacing w:after="0" w:line="240" w:lineRule="auto"/>
        <w:ind w:right="-1" w:firstLine="720"/>
        <w:jc w:val="both"/>
        <w:rPr>
          <w:rFonts w:ascii="Times New Roman" w:eastAsia="Calibri" w:hAnsi="Times New Roman" w:cs="Times New Roman"/>
          <w:sz w:val="24"/>
          <w:szCs w:val="24"/>
        </w:rPr>
      </w:pPr>
    </w:p>
    <w:p w14:paraId="3DCCC160" w14:textId="77777777" w:rsidR="003E4387" w:rsidRDefault="003E4387" w:rsidP="003E4387">
      <w:pPr>
        <w:pStyle w:val="Sarakstarindkopa"/>
        <w:numPr>
          <w:ilvl w:val="0"/>
          <w:numId w:val="57"/>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Praulienas pagasta pirmsskolas izglītības iestādes “Pasaciņa” nolikumu.</w:t>
      </w:r>
    </w:p>
    <w:p w14:paraId="73234C39" w14:textId="77777777" w:rsidR="003E4387" w:rsidRDefault="003E4387" w:rsidP="003E4387">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17</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21</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17</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Praulienas pagasta</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Pasaciņa</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2C302A6F" w14:textId="77777777" w:rsidR="003E4387" w:rsidRDefault="003E4387" w:rsidP="003E4387">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Praulienas pagasta pirmsskolas izglītības iestādes “Pasaciņa”</w:t>
      </w:r>
      <w:r w:rsidRPr="004F0677">
        <w:rPr>
          <w:rFonts w:ascii="Times New Roman" w:eastAsia="Calibri" w:hAnsi="Times New Roman" w:cs="Times New Roman"/>
          <w:sz w:val="24"/>
          <w:szCs w:val="24"/>
        </w:rPr>
        <w:t xml:space="preserve"> nolikuma aktuālās redakcijas ievietošanu Valsts izglītības informācijas sistēmā.</w:t>
      </w:r>
    </w:p>
    <w:p w14:paraId="4ED8A463" w14:textId="5F649BB4" w:rsidR="003E4387" w:rsidRPr="004F0677" w:rsidRDefault="003E4387" w:rsidP="003E4387">
      <w:pPr>
        <w:pStyle w:val="Sarakstarindkopa"/>
        <w:numPr>
          <w:ilvl w:val="0"/>
          <w:numId w:val="57"/>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471E9376" w14:textId="77777777" w:rsidR="003E4387" w:rsidRDefault="003E4387" w:rsidP="003E4387">
      <w:pPr>
        <w:spacing w:after="0" w:line="240" w:lineRule="auto"/>
        <w:jc w:val="both"/>
        <w:rPr>
          <w:rFonts w:ascii="Times New Roman" w:eastAsia="Calibri" w:hAnsi="Times New Roman" w:cs="Times New Roman"/>
          <w:sz w:val="24"/>
          <w:szCs w:val="24"/>
        </w:rPr>
      </w:pPr>
    </w:p>
    <w:p w14:paraId="7B0BFCAA" w14:textId="77777777" w:rsidR="003E4387" w:rsidRPr="004F0677" w:rsidRDefault="003E4387" w:rsidP="003E4387">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Praulienas pagasta pirmsskolas izglītības iestādes “Pasaciņa”</w:t>
      </w:r>
      <w:r w:rsidRPr="004F0677">
        <w:rPr>
          <w:rFonts w:ascii="Times New Roman" w:eastAsia="Calibri" w:hAnsi="Times New Roman" w:cs="Times New Roman"/>
          <w:i/>
          <w:iCs/>
          <w:sz w:val="24"/>
          <w:szCs w:val="24"/>
        </w:rPr>
        <w:t xml:space="preserve"> nolikums.</w:t>
      </w:r>
    </w:p>
    <w:bookmarkEnd w:id="231"/>
    <w:p w14:paraId="11772E34" w14:textId="77777777" w:rsidR="001850EB" w:rsidRDefault="001850EB" w:rsidP="00F509B7">
      <w:pPr>
        <w:spacing w:after="0" w:line="240" w:lineRule="auto"/>
        <w:jc w:val="both"/>
        <w:rPr>
          <w:rFonts w:ascii="Times New Roman" w:hAnsi="Times New Roman" w:cs="Times New Roman"/>
          <w:b/>
          <w:iCs/>
          <w:sz w:val="24"/>
          <w:szCs w:val="24"/>
          <w:lang w:eastAsia="lv-LV" w:bidi="lo-LA"/>
        </w:rPr>
      </w:pPr>
    </w:p>
    <w:bookmarkEnd w:id="232"/>
    <w:p w14:paraId="58578D32" w14:textId="77777777" w:rsidR="00F509B7" w:rsidRDefault="00F509B7" w:rsidP="00F509B7">
      <w:pPr>
        <w:spacing w:after="0" w:line="240" w:lineRule="auto"/>
        <w:jc w:val="both"/>
        <w:rPr>
          <w:rFonts w:ascii="Times New Roman" w:eastAsia="Calibri" w:hAnsi="Times New Roman" w:cs="Times New Roman"/>
          <w:sz w:val="24"/>
          <w:szCs w:val="24"/>
        </w:rPr>
      </w:pPr>
    </w:p>
    <w:bookmarkEnd w:id="233"/>
    <w:bookmarkEnd w:id="234"/>
    <w:bookmarkEnd w:id="235"/>
    <w:bookmarkEnd w:id="236"/>
    <w:bookmarkEnd w:id="237"/>
    <w:bookmarkEnd w:id="238"/>
    <w:bookmarkEnd w:id="239"/>
    <w:bookmarkEnd w:id="240"/>
    <w:bookmarkEnd w:id="241"/>
    <w:bookmarkEnd w:id="242"/>
    <w:bookmarkEnd w:id="243"/>
    <w:bookmarkEnd w:id="244"/>
    <w:bookmarkEnd w:id="245"/>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14:paraId="411CD54E" w14:textId="27A15EC8" w:rsidR="00F509B7" w:rsidRPr="00D12AA8" w:rsidRDefault="00DC5F6D"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219A" w14:textId="77777777" w:rsidR="00BB3E0F" w:rsidRDefault="00BB3E0F">
      <w:pPr>
        <w:spacing w:after="0" w:line="240" w:lineRule="auto"/>
      </w:pPr>
      <w:r>
        <w:separator/>
      </w:r>
    </w:p>
  </w:endnote>
  <w:endnote w:type="continuationSeparator" w:id="0">
    <w:p w14:paraId="0ADAF5DB" w14:textId="77777777" w:rsidR="00BB3E0F" w:rsidRDefault="00BB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D826" w14:textId="77777777" w:rsidR="00BB3E0F" w:rsidRDefault="00BB3E0F">
      <w:pPr>
        <w:spacing w:after="0" w:line="240" w:lineRule="auto"/>
      </w:pPr>
      <w:r>
        <w:separator/>
      </w:r>
    </w:p>
  </w:footnote>
  <w:footnote w:type="continuationSeparator" w:id="0">
    <w:p w14:paraId="7230C2A0" w14:textId="77777777" w:rsidR="00BB3E0F" w:rsidRDefault="00BB3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6"/>
  </w:num>
  <w:num w:numId="2" w16cid:durableId="2028867514">
    <w:abstractNumId w:val="29"/>
  </w:num>
  <w:num w:numId="3" w16cid:durableId="971324600">
    <w:abstractNumId w:val="42"/>
  </w:num>
  <w:num w:numId="4" w16cid:durableId="896890245">
    <w:abstractNumId w:val="22"/>
  </w:num>
  <w:num w:numId="5" w16cid:durableId="1305887874">
    <w:abstractNumId w:val="3"/>
  </w:num>
  <w:num w:numId="6" w16cid:durableId="543949159">
    <w:abstractNumId w:val="50"/>
  </w:num>
  <w:num w:numId="7" w16cid:durableId="777412574">
    <w:abstractNumId w:val="13"/>
  </w:num>
  <w:num w:numId="8" w16cid:durableId="1267038869">
    <w:abstractNumId w:val="53"/>
  </w:num>
  <w:num w:numId="9" w16cid:durableId="919214467">
    <w:abstractNumId w:val="52"/>
  </w:num>
  <w:num w:numId="10" w16cid:durableId="125508747">
    <w:abstractNumId w:val="33"/>
  </w:num>
  <w:num w:numId="11" w16cid:durableId="1502504359">
    <w:abstractNumId w:val="2"/>
  </w:num>
  <w:num w:numId="12" w16cid:durableId="699165212">
    <w:abstractNumId w:val="12"/>
  </w:num>
  <w:num w:numId="13" w16cid:durableId="1307583220">
    <w:abstractNumId w:val="16"/>
  </w:num>
  <w:num w:numId="14" w16cid:durableId="69624136">
    <w:abstractNumId w:val="44"/>
  </w:num>
  <w:num w:numId="15" w16cid:durableId="347340947">
    <w:abstractNumId w:val="20"/>
  </w:num>
  <w:num w:numId="16" w16cid:durableId="1668482134">
    <w:abstractNumId w:val="4"/>
  </w:num>
  <w:num w:numId="17" w16cid:durableId="1407530012">
    <w:abstractNumId w:val="39"/>
  </w:num>
  <w:num w:numId="18" w16cid:durableId="1032151322">
    <w:abstractNumId w:val="43"/>
  </w:num>
  <w:num w:numId="19" w16cid:durableId="1497919565">
    <w:abstractNumId w:val="8"/>
  </w:num>
  <w:num w:numId="20" w16cid:durableId="1164053798">
    <w:abstractNumId w:val="9"/>
  </w:num>
  <w:num w:numId="21" w16cid:durableId="1202593000">
    <w:abstractNumId w:val="23"/>
  </w:num>
  <w:num w:numId="22" w16cid:durableId="578371887">
    <w:abstractNumId w:val="49"/>
  </w:num>
  <w:num w:numId="23" w16cid:durableId="1423256168">
    <w:abstractNumId w:val="11"/>
  </w:num>
  <w:num w:numId="24" w16cid:durableId="996618554">
    <w:abstractNumId w:val="19"/>
  </w:num>
  <w:num w:numId="25" w16cid:durableId="498078370">
    <w:abstractNumId w:val="10"/>
  </w:num>
  <w:num w:numId="26" w16cid:durableId="995567603">
    <w:abstractNumId w:val="38"/>
  </w:num>
  <w:num w:numId="27" w16cid:durableId="1370913584">
    <w:abstractNumId w:val="27"/>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7"/>
  </w:num>
  <w:num w:numId="32" w16cid:durableId="1804418744">
    <w:abstractNumId w:val="41"/>
  </w:num>
  <w:num w:numId="33" w16cid:durableId="1193112501">
    <w:abstractNumId w:val="55"/>
  </w:num>
  <w:num w:numId="34" w16cid:durableId="767123615">
    <w:abstractNumId w:val="34"/>
  </w:num>
  <w:num w:numId="35" w16cid:durableId="578831254">
    <w:abstractNumId w:val="24"/>
  </w:num>
  <w:num w:numId="36" w16cid:durableId="1339767488">
    <w:abstractNumId w:val="18"/>
  </w:num>
  <w:num w:numId="37" w16cid:durableId="895512147">
    <w:abstractNumId w:val="32"/>
  </w:num>
  <w:num w:numId="38" w16cid:durableId="205915150">
    <w:abstractNumId w:val="15"/>
  </w:num>
  <w:num w:numId="39" w16cid:durableId="736123601">
    <w:abstractNumId w:val="51"/>
  </w:num>
  <w:num w:numId="40" w16cid:durableId="1328316216">
    <w:abstractNumId w:val="37"/>
  </w:num>
  <w:num w:numId="41" w16cid:durableId="851574951">
    <w:abstractNumId w:val="46"/>
  </w:num>
  <w:num w:numId="42" w16cid:durableId="1995642915">
    <w:abstractNumId w:val="26"/>
  </w:num>
  <w:num w:numId="43" w16cid:durableId="237791946">
    <w:abstractNumId w:val="14"/>
  </w:num>
  <w:num w:numId="44" w16cid:durableId="1633946342">
    <w:abstractNumId w:val="40"/>
  </w:num>
  <w:num w:numId="45" w16cid:durableId="1234046704">
    <w:abstractNumId w:val="35"/>
  </w:num>
  <w:num w:numId="46" w16cid:durableId="1602642533">
    <w:abstractNumId w:val="45"/>
  </w:num>
  <w:num w:numId="47" w16cid:durableId="276908065">
    <w:abstractNumId w:val="48"/>
  </w:num>
  <w:num w:numId="48" w16cid:durableId="1066339838">
    <w:abstractNumId w:val="30"/>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5"/>
  </w:num>
  <w:num w:numId="51" w16cid:durableId="1809781758">
    <w:abstractNumId w:val="28"/>
  </w:num>
  <w:num w:numId="52" w16cid:durableId="486172621">
    <w:abstractNumId w:val="7"/>
  </w:num>
  <w:num w:numId="53" w16cid:durableId="688333173">
    <w:abstractNumId w:val="17"/>
  </w:num>
  <w:num w:numId="54" w16cid:durableId="1221134623">
    <w:abstractNumId w:val="54"/>
  </w:num>
  <w:num w:numId="55" w16cid:durableId="16729469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832AC"/>
    <w:rsid w:val="004C7232"/>
    <w:rsid w:val="004D1E9F"/>
    <w:rsid w:val="004E7D53"/>
    <w:rsid w:val="004F57D2"/>
    <w:rsid w:val="00512E96"/>
    <w:rsid w:val="0053526B"/>
    <w:rsid w:val="005524DA"/>
    <w:rsid w:val="00575811"/>
    <w:rsid w:val="00593FBB"/>
    <w:rsid w:val="0059519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5B11"/>
    <w:rsid w:val="00776F4C"/>
    <w:rsid w:val="00777209"/>
    <w:rsid w:val="007918E5"/>
    <w:rsid w:val="007D0C5D"/>
    <w:rsid w:val="00811259"/>
    <w:rsid w:val="008219F8"/>
    <w:rsid w:val="00833336"/>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82AB8"/>
    <w:rsid w:val="00AE467A"/>
    <w:rsid w:val="00B0603C"/>
    <w:rsid w:val="00B26065"/>
    <w:rsid w:val="00B32F5B"/>
    <w:rsid w:val="00B44F61"/>
    <w:rsid w:val="00B46CF3"/>
    <w:rsid w:val="00B5303D"/>
    <w:rsid w:val="00B7235F"/>
    <w:rsid w:val="00B81B0C"/>
    <w:rsid w:val="00B911E4"/>
    <w:rsid w:val="00B9621F"/>
    <w:rsid w:val="00BB3E0F"/>
    <w:rsid w:val="00C233C5"/>
    <w:rsid w:val="00C3211E"/>
    <w:rsid w:val="00C819FC"/>
    <w:rsid w:val="00C93C3A"/>
    <w:rsid w:val="00C9417A"/>
    <w:rsid w:val="00CB256A"/>
    <w:rsid w:val="00CD25C6"/>
    <w:rsid w:val="00CE4A9C"/>
    <w:rsid w:val="00CE59E7"/>
    <w:rsid w:val="00D02116"/>
    <w:rsid w:val="00D11C72"/>
    <w:rsid w:val="00D1721C"/>
    <w:rsid w:val="00D22661"/>
    <w:rsid w:val="00D27C6F"/>
    <w:rsid w:val="00D43C5B"/>
    <w:rsid w:val="00D66B27"/>
    <w:rsid w:val="00D76B7D"/>
    <w:rsid w:val="00D92D9F"/>
    <w:rsid w:val="00D942D2"/>
    <w:rsid w:val="00DA79A9"/>
    <w:rsid w:val="00DB576F"/>
    <w:rsid w:val="00DC5F6D"/>
    <w:rsid w:val="00E648DA"/>
    <w:rsid w:val="00E94F88"/>
    <w:rsid w:val="00EB32BA"/>
    <w:rsid w:val="00EB6109"/>
    <w:rsid w:val="00EE2BA4"/>
    <w:rsid w:val="00F11990"/>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21291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2116</Words>
  <Characters>1207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76</cp:revision>
  <dcterms:created xsi:type="dcterms:W3CDTF">2024-09-06T08:06:00Z</dcterms:created>
  <dcterms:modified xsi:type="dcterms:W3CDTF">2025-01-31T13:32:00Z</dcterms:modified>
</cp:coreProperties>
</file>